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CD2589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FOLLOW UP</w:t>
      </w:r>
      <w:r w:rsidR="00C968A1">
        <w:rPr>
          <w:b/>
          <w:bCs/>
          <w:sz w:val="32"/>
          <w:szCs w:val="26"/>
        </w:rPr>
        <w:t xml:space="preserve">, </w:t>
      </w:r>
      <w:r>
        <w:rPr>
          <w:b/>
          <w:bCs/>
          <w:sz w:val="32"/>
          <w:szCs w:val="26"/>
        </w:rPr>
        <w:t>Making the Process Our Own</w:t>
      </w:r>
    </w:p>
    <w:p w:rsidR="00630C21" w:rsidRPr="003809FC" w:rsidRDefault="00320346" w:rsidP="00630C2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Week of </w:t>
      </w:r>
      <w:r w:rsidR="006343DE">
        <w:rPr>
          <w:b/>
          <w:bCs/>
        </w:rPr>
        <w:t>May 5-9</w:t>
      </w:r>
      <w:r w:rsidR="00A4414A">
        <w:rPr>
          <w:b/>
          <w:bCs/>
        </w:rPr>
        <w:t>, 2014</w:t>
      </w:r>
    </w:p>
    <w:p w:rsidR="00630C21" w:rsidRPr="005E3DA7" w:rsidRDefault="00C83C6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Region</w:t>
      </w:r>
      <w:r w:rsidR="003809FC">
        <w:rPr>
          <w:b/>
          <w:bCs/>
          <w:sz w:val="26"/>
          <w:szCs w:val="26"/>
        </w:rPr>
        <w:t xml:space="preserve"> Leadership</w:t>
      </w:r>
      <w:r w:rsidR="00803395">
        <w:rPr>
          <w:b/>
          <w:bCs/>
          <w:sz w:val="26"/>
          <w:szCs w:val="26"/>
        </w:rPr>
        <w:t xml:space="preserve"> Team</w:t>
      </w:r>
      <w:r>
        <w:rPr>
          <w:b/>
          <w:bCs/>
          <w:sz w:val="26"/>
          <w:szCs w:val="26"/>
        </w:rPr>
        <w:t>s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AD5A80" w:rsidRDefault="00444E1D" w:rsidP="00803395">
      <w:pPr>
        <w:spacing w:after="0"/>
        <w:rPr>
          <w:rFonts w:asciiTheme="minorHAnsi" w:hAnsiTheme="minorHAnsi"/>
          <w:bCs/>
        </w:rPr>
      </w:pPr>
      <w:r w:rsidRPr="00AD5A80">
        <w:rPr>
          <w:rFonts w:asciiTheme="minorHAnsi" w:hAnsiTheme="minorHAnsi"/>
          <w:b/>
          <w:bCs/>
        </w:rPr>
        <w:t>Short term targets:</w:t>
      </w:r>
    </w:p>
    <w:p w:rsidR="006343DE" w:rsidRPr="006343DE" w:rsidRDefault="006343DE" w:rsidP="006343DE">
      <w:pPr>
        <w:pStyle w:val="ListParagraph"/>
        <w:numPr>
          <w:ilvl w:val="0"/>
          <w:numId w:val="32"/>
        </w:numPr>
        <w:spacing w:after="0" w:line="240" w:lineRule="auto"/>
        <w:rPr>
          <w:rFonts w:asciiTheme="minorHAnsi" w:hAnsiTheme="minorHAnsi"/>
        </w:rPr>
      </w:pPr>
      <w:r w:rsidRPr="006343DE">
        <w:rPr>
          <w:rFonts w:asciiTheme="minorHAnsi" w:hAnsiTheme="minorHAnsi"/>
        </w:rPr>
        <w:t>Celebrate our successes</w:t>
      </w:r>
    </w:p>
    <w:p w:rsidR="00C968A1" w:rsidRPr="006343DE" w:rsidRDefault="006343DE" w:rsidP="006343DE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</w:rPr>
      </w:pPr>
      <w:r w:rsidRPr="006343DE">
        <w:rPr>
          <w:rFonts w:asciiTheme="minorHAnsi" w:hAnsiTheme="minorHAnsi"/>
        </w:rPr>
        <w:t>Reflect on what we have learned and use that learning to inform our practice</w:t>
      </w:r>
      <w:r w:rsidR="00C968A1" w:rsidRPr="006343DE">
        <w:rPr>
          <w:rFonts w:asciiTheme="minorHAnsi" w:hAnsiTheme="minorHAnsi"/>
        </w:rPr>
        <w:tab/>
      </w:r>
    </w:p>
    <w:p w:rsidR="00E430C9" w:rsidRPr="00E430C9" w:rsidRDefault="00E430C9" w:rsidP="00E430C9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:rsidR="0007729A" w:rsidRPr="00AD5A80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AD5A80">
        <w:rPr>
          <w:rFonts w:asciiTheme="minorHAnsi" w:hAnsiTheme="minorHAnsi"/>
          <w:b/>
        </w:rPr>
        <w:t>Read in Advance</w:t>
      </w:r>
      <w:r w:rsidR="0025766A">
        <w:rPr>
          <w:rFonts w:asciiTheme="minorHAnsi" w:hAnsiTheme="minorHAnsi"/>
          <w:b/>
        </w:rPr>
        <w:t xml:space="preserve"> (</w:t>
      </w:r>
      <w:r w:rsidR="006343DE">
        <w:rPr>
          <w:rFonts w:asciiTheme="minorHAnsi" w:hAnsiTheme="minorHAnsi"/>
          <w:b/>
        </w:rPr>
        <w:t>REVIEW)</w:t>
      </w:r>
      <w:r w:rsidRPr="00AD5A80">
        <w:rPr>
          <w:rFonts w:asciiTheme="minorHAnsi" w:hAnsiTheme="minorHAnsi"/>
          <w:b/>
        </w:rPr>
        <w:t>:</w:t>
      </w:r>
    </w:p>
    <w:p w:rsidR="00C968A1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Wise, </w:t>
      </w:r>
      <w:r w:rsidRPr="00C968A1">
        <w:rPr>
          <w:rFonts w:asciiTheme="minorHAnsi" w:hAnsiTheme="minorHAnsi"/>
        </w:rPr>
        <w:t>pp. 155-176 (BLUE)</w:t>
      </w:r>
    </w:p>
    <w:p w:rsidR="0007729A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 in Action, </w:t>
      </w:r>
      <w:r w:rsidRPr="00C968A1">
        <w:rPr>
          <w:rFonts w:asciiTheme="minorHAnsi" w:hAnsiTheme="minorHAnsi"/>
        </w:rPr>
        <w:t>pp. 149-165 (GREEN)</w:t>
      </w:r>
    </w:p>
    <w:p w:rsidR="00C968A1" w:rsidRPr="00C968A1" w:rsidRDefault="00C968A1" w:rsidP="00C968A1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 w:rsidR="006343DE">
        <w:rPr>
          <w:rFonts w:asciiTheme="minorHAnsi" w:hAnsiTheme="minorHAnsi"/>
        </w:rPr>
        <w:t xml:space="preserve"> (3 groups, 1 chart paper labeled “Successes” and 1 chart paper labeled “Challenges” for each group)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6924D5" w:rsidRDefault="0007729A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6343DE" w:rsidRDefault="006343DE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Approximately 10 sticky notes for each participant</w:t>
      </w:r>
    </w:p>
    <w:p w:rsidR="006924D5" w:rsidRPr="006924D5" w:rsidRDefault="006924D5" w:rsidP="006924D5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E67106" w:rsidRDefault="0007729A" w:rsidP="00E67106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Facilitator: </w:t>
      </w:r>
      <w:r w:rsidR="006924D5">
        <w:rPr>
          <w:rFonts w:asciiTheme="minorHAnsi" w:hAnsiTheme="minorHAnsi"/>
        </w:rPr>
        <w:t>ERD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Timekeeper: </w:t>
      </w:r>
      <w:r w:rsidR="006924D5">
        <w:rPr>
          <w:rFonts w:asciiTheme="minorHAnsi" w:hAnsiTheme="minorHAnsi"/>
        </w:rPr>
        <w:t>TBD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Recorder: </w:t>
      </w:r>
      <w:r w:rsidR="006924D5">
        <w:rPr>
          <w:rFonts w:asciiTheme="minorHAnsi" w:hAnsiTheme="minorHAnsi"/>
        </w:rPr>
        <w:t>TBD</w:t>
      </w:r>
    </w:p>
    <w:p w:rsidR="002B0400" w:rsidRPr="00E67106" w:rsidRDefault="002B0400" w:rsidP="002740A1">
      <w:pPr>
        <w:pStyle w:val="ColorfulList-Accent11"/>
        <w:spacing w:after="0"/>
        <w:ind w:left="0"/>
        <w:jc w:val="center"/>
        <w:rPr>
          <w:b/>
          <w:bCs/>
          <w:sz w:val="10"/>
          <w:szCs w:val="10"/>
        </w:rPr>
      </w:pPr>
    </w:p>
    <w:p w:rsidR="00C75810" w:rsidRPr="006924D5" w:rsidRDefault="00444E1D" w:rsidP="006924D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90" w:type="dxa"/>
        <w:tblInd w:w="108" w:type="dxa"/>
        <w:tblLook w:val="04A0"/>
      </w:tblPr>
      <w:tblGrid>
        <w:gridCol w:w="1038"/>
        <w:gridCol w:w="8952"/>
      </w:tblGrid>
      <w:tr w:rsidR="007839BC" w:rsidTr="006924D5">
        <w:trPr>
          <w:trHeight w:val="1601"/>
        </w:trPr>
        <w:tc>
          <w:tcPr>
            <w:tcW w:w="1038" w:type="dxa"/>
          </w:tcPr>
          <w:p w:rsidR="007839BC" w:rsidRDefault="00E67106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7839BC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6924D5" w:rsidRDefault="007839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7839BC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</w:t>
            </w:r>
            <w:r w:rsidR="007839BC" w:rsidRPr="006924D5">
              <w:rPr>
                <w:sz w:val="24"/>
                <w:szCs w:val="24"/>
              </w:rPr>
              <w:t>team norm</w:t>
            </w:r>
            <w:r w:rsidR="00E67106">
              <w:rPr>
                <w:sz w:val="24"/>
                <w:szCs w:val="24"/>
              </w:rPr>
              <w:t>s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timekeeper</w:t>
            </w:r>
          </w:p>
          <w:p w:rsidR="006924D5" w:rsidRP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recorder</w:t>
            </w:r>
          </w:p>
        </w:tc>
      </w:tr>
      <w:tr w:rsidR="00E430C9" w:rsidTr="006924D5">
        <w:trPr>
          <w:trHeight w:val="620"/>
        </w:trPr>
        <w:tc>
          <w:tcPr>
            <w:tcW w:w="1038" w:type="dxa"/>
          </w:tcPr>
          <w:p w:rsidR="00E430C9" w:rsidRDefault="006343DE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="00CD2589">
              <w:rPr>
                <w:b/>
                <w:bCs/>
                <w:sz w:val="26"/>
                <w:szCs w:val="26"/>
              </w:rPr>
              <w:t>0 min</w:t>
            </w:r>
          </w:p>
        </w:tc>
        <w:tc>
          <w:tcPr>
            <w:tcW w:w="8952" w:type="dxa"/>
          </w:tcPr>
          <w:p w:rsidR="00E430C9" w:rsidRDefault="006343DE" w:rsidP="00702F59">
            <w:pPr>
              <w:spacing w:after="0" w:line="240" w:lineRule="auto"/>
            </w:pPr>
            <w:r>
              <w:t>Purpose: to give teams a chance to reflect on your successes and get fresh ideas about how to handle your challenges.</w:t>
            </w:r>
          </w:p>
          <w:p w:rsidR="00E430C9" w:rsidRDefault="00E430C9" w:rsidP="00702F59">
            <w:pPr>
              <w:spacing w:after="0" w:line="240" w:lineRule="auto"/>
            </w:pPr>
          </w:p>
          <w:p w:rsidR="00E430C9" w:rsidRPr="00E430C9" w:rsidRDefault="006343DE" w:rsidP="00702F59">
            <w:pPr>
              <w:spacing w:after="0" w:line="240" w:lineRule="auto"/>
            </w:pPr>
            <w:r>
              <w:rPr>
                <w:b/>
              </w:rPr>
              <w:t>Protocol: Success/Challenge Affinity</w:t>
            </w:r>
          </w:p>
        </w:tc>
      </w:tr>
      <w:tr w:rsidR="006343DE" w:rsidTr="006924D5">
        <w:trPr>
          <w:trHeight w:val="620"/>
        </w:trPr>
        <w:tc>
          <w:tcPr>
            <w:tcW w:w="1038" w:type="dxa"/>
          </w:tcPr>
          <w:p w:rsidR="006343DE" w:rsidRDefault="006343DE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min</w:t>
            </w:r>
          </w:p>
        </w:tc>
        <w:tc>
          <w:tcPr>
            <w:tcW w:w="8952" w:type="dxa"/>
          </w:tcPr>
          <w:p w:rsidR="006343DE" w:rsidRPr="00821619" w:rsidRDefault="006343DE" w:rsidP="00702F59">
            <w:pPr>
              <w:spacing w:after="0" w:line="240" w:lineRule="auto"/>
            </w:pPr>
            <w:r>
              <w:t>Address any issues not on the agenda</w:t>
            </w:r>
          </w:p>
        </w:tc>
      </w:tr>
      <w:tr w:rsidR="007839BC" w:rsidTr="006924D5">
        <w:trPr>
          <w:trHeight w:val="620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Pr="00821619" w:rsidRDefault="007839BC" w:rsidP="00702F59">
            <w:pPr>
              <w:spacing w:after="0" w:line="240" w:lineRule="auto"/>
            </w:pPr>
            <w:r w:rsidRPr="00821619">
              <w:t>Looking ahead</w:t>
            </w:r>
          </w:p>
          <w:p w:rsidR="007839BC" w:rsidRPr="00821619" w:rsidRDefault="007839BC" w:rsidP="00702F59">
            <w:pPr>
              <w:spacing w:after="0" w:line="240" w:lineRule="auto"/>
              <w:rPr>
                <w:b/>
              </w:rPr>
            </w:pPr>
            <w:r w:rsidRPr="00821619">
              <w:rPr>
                <w:b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B37DFD"/>
    <w:multiLevelType w:val="hybridMultilevel"/>
    <w:tmpl w:val="27B2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70FB7"/>
    <w:multiLevelType w:val="hybridMultilevel"/>
    <w:tmpl w:val="02A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621464"/>
    <w:multiLevelType w:val="hybridMultilevel"/>
    <w:tmpl w:val="CCE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7C57C9"/>
    <w:multiLevelType w:val="hybridMultilevel"/>
    <w:tmpl w:val="0C602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0960A9"/>
    <w:multiLevelType w:val="hybridMultilevel"/>
    <w:tmpl w:val="DB607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9A18B3"/>
    <w:multiLevelType w:val="hybridMultilevel"/>
    <w:tmpl w:val="74F0A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5"/>
  </w:num>
  <w:num w:numId="5">
    <w:abstractNumId w:val="29"/>
  </w:num>
  <w:num w:numId="6">
    <w:abstractNumId w:val="17"/>
  </w:num>
  <w:num w:numId="7">
    <w:abstractNumId w:val="13"/>
  </w:num>
  <w:num w:numId="8">
    <w:abstractNumId w:val="26"/>
  </w:num>
  <w:num w:numId="9">
    <w:abstractNumId w:val="2"/>
  </w:num>
  <w:num w:numId="10">
    <w:abstractNumId w:val="12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21"/>
  </w:num>
  <w:num w:numId="16">
    <w:abstractNumId w:val="1"/>
  </w:num>
  <w:num w:numId="17">
    <w:abstractNumId w:val="18"/>
  </w:num>
  <w:num w:numId="18">
    <w:abstractNumId w:val="25"/>
  </w:num>
  <w:num w:numId="19">
    <w:abstractNumId w:val="16"/>
  </w:num>
  <w:num w:numId="20">
    <w:abstractNumId w:val="27"/>
  </w:num>
  <w:num w:numId="21">
    <w:abstractNumId w:val="23"/>
  </w:num>
  <w:num w:numId="22">
    <w:abstractNumId w:val="22"/>
  </w:num>
  <w:num w:numId="23">
    <w:abstractNumId w:val="6"/>
  </w:num>
  <w:num w:numId="24">
    <w:abstractNumId w:val="24"/>
  </w:num>
  <w:num w:numId="25">
    <w:abstractNumId w:val="31"/>
  </w:num>
  <w:num w:numId="26">
    <w:abstractNumId w:val="15"/>
  </w:num>
  <w:num w:numId="27">
    <w:abstractNumId w:val="28"/>
  </w:num>
  <w:num w:numId="28">
    <w:abstractNumId w:val="19"/>
  </w:num>
  <w:num w:numId="29">
    <w:abstractNumId w:val="30"/>
  </w:num>
  <w:num w:numId="30">
    <w:abstractNumId w:val="20"/>
  </w:num>
  <w:num w:numId="31">
    <w:abstractNumId w:val="9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230F3"/>
    <w:rsid w:val="002528AF"/>
    <w:rsid w:val="00256191"/>
    <w:rsid w:val="0025766A"/>
    <w:rsid w:val="00261AEE"/>
    <w:rsid w:val="00262D4E"/>
    <w:rsid w:val="002657F1"/>
    <w:rsid w:val="00272563"/>
    <w:rsid w:val="002740A1"/>
    <w:rsid w:val="002A1BCA"/>
    <w:rsid w:val="002B0400"/>
    <w:rsid w:val="002D5204"/>
    <w:rsid w:val="002E315A"/>
    <w:rsid w:val="002E6A14"/>
    <w:rsid w:val="00302880"/>
    <w:rsid w:val="0031724A"/>
    <w:rsid w:val="00320346"/>
    <w:rsid w:val="00323072"/>
    <w:rsid w:val="003455F3"/>
    <w:rsid w:val="00364AE5"/>
    <w:rsid w:val="003809FC"/>
    <w:rsid w:val="003B6B6E"/>
    <w:rsid w:val="003B785B"/>
    <w:rsid w:val="0042514F"/>
    <w:rsid w:val="004437E4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343DE"/>
    <w:rsid w:val="00645DBF"/>
    <w:rsid w:val="006627B7"/>
    <w:rsid w:val="00674D6E"/>
    <w:rsid w:val="006754F9"/>
    <w:rsid w:val="006821E7"/>
    <w:rsid w:val="00687E8A"/>
    <w:rsid w:val="006924D5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39BC"/>
    <w:rsid w:val="007850FB"/>
    <w:rsid w:val="007B1E2C"/>
    <w:rsid w:val="00803395"/>
    <w:rsid w:val="00821619"/>
    <w:rsid w:val="00832F76"/>
    <w:rsid w:val="008927BA"/>
    <w:rsid w:val="008961E3"/>
    <w:rsid w:val="008A36A2"/>
    <w:rsid w:val="008C169E"/>
    <w:rsid w:val="008D22CA"/>
    <w:rsid w:val="008F1452"/>
    <w:rsid w:val="008F2B9C"/>
    <w:rsid w:val="008F35F2"/>
    <w:rsid w:val="00920817"/>
    <w:rsid w:val="009378BF"/>
    <w:rsid w:val="00942690"/>
    <w:rsid w:val="0095792D"/>
    <w:rsid w:val="00996CBC"/>
    <w:rsid w:val="009B0E89"/>
    <w:rsid w:val="009B18AF"/>
    <w:rsid w:val="00A0146E"/>
    <w:rsid w:val="00A06C87"/>
    <w:rsid w:val="00A4414A"/>
    <w:rsid w:val="00A55B54"/>
    <w:rsid w:val="00A60369"/>
    <w:rsid w:val="00A830B4"/>
    <w:rsid w:val="00A96957"/>
    <w:rsid w:val="00AB6D51"/>
    <w:rsid w:val="00AC7594"/>
    <w:rsid w:val="00AD5A80"/>
    <w:rsid w:val="00AF65CF"/>
    <w:rsid w:val="00B20902"/>
    <w:rsid w:val="00BA46EA"/>
    <w:rsid w:val="00BA7128"/>
    <w:rsid w:val="00BE6051"/>
    <w:rsid w:val="00C27F31"/>
    <w:rsid w:val="00C30370"/>
    <w:rsid w:val="00C3406E"/>
    <w:rsid w:val="00C75810"/>
    <w:rsid w:val="00C83C60"/>
    <w:rsid w:val="00C968A1"/>
    <w:rsid w:val="00CD2589"/>
    <w:rsid w:val="00CD5364"/>
    <w:rsid w:val="00D25B44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430C9"/>
    <w:rsid w:val="00E67106"/>
    <w:rsid w:val="00E76664"/>
    <w:rsid w:val="00E912D2"/>
    <w:rsid w:val="00ED0937"/>
    <w:rsid w:val="00ED0C5D"/>
    <w:rsid w:val="00EE02D9"/>
    <w:rsid w:val="00EE3C0B"/>
    <w:rsid w:val="00F02965"/>
    <w:rsid w:val="00F35434"/>
    <w:rsid w:val="00F37C15"/>
    <w:rsid w:val="00F64C4B"/>
    <w:rsid w:val="00F80D01"/>
    <w:rsid w:val="00F9175B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E8794-4511-4E1B-BDFE-3EC5BEB3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4</cp:revision>
  <cp:lastPrinted>2011-08-01T15:24:00Z</cp:lastPrinted>
  <dcterms:created xsi:type="dcterms:W3CDTF">2013-09-09T05:48:00Z</dcterms:created>
  <dcterms:modified xsi:type="dcterms:W3CDTF">2013-09-09T05:57:00Z</dcterms:modified>
</cp:coreProperties>
</file>